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before="345.6" w:lineRule="auto"/>
        <w:ind w:right="24.00000000000091"/>
        <w:rPr>
          <w:sz w:val="26"/>
          <w:szCs w:val="26"/>
        </w:rPr>
      </w:pPr>
      <w:r w:rsidDel="00000000" w:rsidR="00000000" w:rsidRPr="00000000">
        <w:rPr>
          <w:sz w:val="26"/>
          <w:szCs w:val="26"/>
          <w:rtl w:val="0"/>
        </w:rPr>
        <w:t xml:space="preserve">“Hi there! Sorry to catch you off guard, I’m _______, your local benefits coordinator. I was just in the area helping your neighbor with the state regulated benefit programs for 2021 </w:t>
      </w:r>
      <w:r w:rsidDel="00000000" w:rsidR="00000000" w:rsidRPr="00000000">
        <w:rPr>
          <w:sz w:val="18"/>
          <w:szCs w:val="18"/>
          <w:rtl w:val="0"/>
        </w:rPr>
        <w:t xml:space="preserve">(show lead card)</w:t>
      </w:r>
      <w:r w:rsidDel="00000000" w:rsidR="00000000" w:rsidRPr="00000000">
        <w:rPr>
          <w:sz w:val="26"/>
          <w:szCs w:val="26"/>
          <w:rtl w:val="0"/>
        </w:rPr>
        <w:t xml:space="preserve">. Have you received your packet in the mail?” </w:t>
      </w:r>
    </w:p>
    <w:p w:rsidR="00000000" w:rsidDel="00000000" w:rsidP="00000000" w:rsidRDefault="00000000" w:rsidRPr="00000000" w14:paraId="00000002">
      <w:pPr>
        <w:widowControl w:val="0"/>
        <w:spacing w:before="321.59999999999997" w:lineRule="auto"/>
        <w:ind w:right="270"/>
        <w:rPr>
          <w:b w:val="1"/>
          <w:i w:val="1"/>
          <w:sz w:val="24"/>
          <w:szCs w:val="24"/>
        </w:rPr>
      </w:pPr>
      <w:r w:rsidDel="00000000" w:rsidR="00000000" w:rsidRPr="00000000">
        <w:rPr>
          <w:b w:val="1"/>
          <w:i w:val="1"/>
          <w:sz w:val="24"/>
          <w:szCs w:val="24"/>
          <w:rtl w:val="0"/>
        </w:rPr>
        <w:t xml:space="preserve">Typical response #1- um, no. I’m sorry, but what is this about? </w:t>
      </w:r>
    </w:p>
    <w:p w:rsidR="00000000" w:rsidDel="00000000" w:rsidP="00000000" w:rsidRDefault="00000000" w:rsidRPr="00000000" w14:paraId="00000003">
      <w:pPr>
        <w:widowControl w:val="0"/>
        <w:spacing w:before="278.4" w:lineRule="auto"/>
        <w:ind w:right="230.39999999999964"/>
        <w:rPr>
          <w:b w:val="1"/>
          <w:sz w:val="26"/>
          <w:szCs w:val="26"/>
        </w:rPr>
      </w:pPr>
      <w:r w:rsidDel="00000000" w:rsidR="00000000" w:rsidRPr="00000000">
        <w:rPr>
          <w:sz w:val="26"/>
          <w:szCs w:val="26"/>
          <w:rtl w:val="0"/>
        </w:rPr>
        <w:t xml:space="preserve">“No worries! This is what it looks like (show lead again). Just because you didn’t fill out the card and send it back to us, doesn’t mean you’re not eligible for the program...being a resident of </w:t>
      </w:r>
      <w:r w:rsidDel="00000000" w:rsidR="00000000" w:rsidRPr="00000000">
        <w:rPr>
          <w:sz w:val="18"/>
          <w:szCs w:val="18"/>
          <w:rtl w:val="0"/>
        </w:rPr>
        <w:t xml:space="preserve">(the state you’re located in) </w:t>
      </w:r>
      <w:r w:rsidDel="00000000" w:rsidR="00000000" w:rsidRPr="00000000">
        <w:rPr>
          <w:sz w:val="26"/>
          <w:szCs w:val="26"/>
          <w:rtl w:val="0"/>
        </w:rPr>
        <w:t xml:space="preserve">qualifies you for the program! I would love to show you the info, it just takes a few moments!”</w:t>
      </w:r>
      <w:r w:rsidDel="00000000" w:rsidR="00000000" w:rsidRPr="00000000">
        <w:rPr>
          <w:b w:val="1"/>
          <w:sz w:val="26"/>
          <w:szCs w:val="26"/>
          <w:rtl w:val="0"/>
        </w:rPr>
        <w:t xml:space="preserve"> </w:t>
      </w:r>
    </w:p>
    <w:p w:rsidR="00000000" w:rsidDel="00000000" w:rsidP="00000000" w:rsidRDefault="00000000" w:rsidRPr="00000000" w14:paraId="00000004">
      <w:pPr>
        <w:widowControl w:val="0"/>
        <w:spacing w:before="321.59999999999997" w:lineRule="auto"/>
        <w:ind w:right="270"/>
        <w:rPr>
          <w:b w:val="1"/>
          <w:i w:val="1"/>
          <w:sz w:val="24"/>
          <w:szCs w:val="24"/>
        </w:rPr>
      </w:pPr>
      <w:r w:rsidDel="00000000" w:rsidR="00000000" w:rsidRPr="00000000">
        <w:rPr>
          <w:b w:val="1"/>
          <w:i w:val="1"/>
          <w:sz w:val="24"/>
          <w:szCs w:val="24"/>
          <w:rtl w:val="0"/>
        </w:rPr>
        <w:t xml:space="preserve">Typical response #2- yes, I received the information, but I don’t get what it’s about.. </w:t>
      </w:r>
    </w:p>
    <w:p w:rsidR="00000000" w:rsidDel="00000000" w:rsidP="00000000" w:rsidRDefault="00000000" w:rsidRPr="00000000" w14:paraId="00000005">
      <w:pPr>
        <w:widowControl w:val="0"/>
        <w:spacing w:before="297.6" w:lineRule="auto"/>
        <w:ind w:right="407.99999999999955"/>
        <w:rPr>
          <w:sz w:val="26"/>
          <w:szCs w:val="26"/>
        </w:rPr>
      </w:pPr>
      <w:r w:rsidDel="00000000" w:rsidR="00000000" w:rsidRPr="00000000">
        <w:rPr>
          <w:sz w:val="26"/>
          <w:szCs w:val="26"/>
          <w:rtl w:val="0"/>
        </w:rPr>
        <w:t xml:space="preserve">“Wonderful! Don’t worry about sending it back to us..I’m here now and would love to help and go over the program with you! It only takes a few moments.” </w:t>
      </w:r>
    </w:p>
    <w:p w:rsidR="00000000" w:rsidDel="00000000" w:rsidP="00000000" w:rsidRDefault="00000000" w:rsidRPr="00000000" w14:paraId="00000006">
      <w:pPr>
        <w:widowControl w:val="0"/>
        <w:spacing w:before="422.40000000000003" w:lineRule="auto"/>
        <w:ind w:right="105.59999999999945"/>
        <w:rPr>
          <w:b w:val="1"/>
          <w:sz w:val="32"/>
          <w:szCs w:val="32"/>
        </w:rPr>
      </w:pPr>
      <w:r w:rsidDel="00000000" w:rsidR="00000000" w:rsidRPr="00000000">
        <w:rPr>
          <w:rtl w:val="0"/>
        </w:rPr>
      </w:r>
    </w:p>
    <w:p w:rsidR="00000000" w:rsidDel="00000000" w:rsidP="00000000" w:rsidRDefault="00000000" w:rsidRPr="00000000" w14:paraId="00000007">
      <w:pPr>
        <w:widowControl w:val="0"/>
        <w:spacing w:before="422.40000000000003" w:lineRule="auto"/>
        <w:ind w:right="105.59999999999945"/>
        <w:rPr>
          <w:b w:val="1"/>
          <w:sz w:val="26"/>
          <w:szCs w:val="26"/>
        </w:rPr>
      </w:pPr>
      <w:r w:rsidDel="00000000" w:rsidR="00000000" w:rsidRPr="00000000">
        <w:rPr>
          <w:b w:val="1"/>
          <w:sz w:val="32"/>
          <w:szCs w:val="32"/>
          <w:rtl w:val="0"/>
        </w:rPr>
        <w:t xml:space="preserve">REMEMBER: </w:t>
      </w:r>
      <w:r w:rsidDel="00000000" w:rsidR="00000000" w:rsidRPr="00000000">
        <w:rPr>
          <w:b w:val="1"/>
          <w:sz w:val="26"/>
          <w:szCs w:val="26"/>
          <w:rtl w:val="0"/>
        </w:rPr>
        <w:t xml:space="preserve">You can’t say the </w:t>
      </w:r>
      <w:r w:rsidDel="00000000" w:rsidR="00000000" w:rsidRPr="00000000">
        <w:rPr>
          <w:b w:val="1"/>
          <w:i w:val="1"/>
          <w:sz w:val="26"/>
          <w:szCs w:val="26"/>
          <w:rtl w:val="0"/>
        </w:rPr>
        <w:t xml:space="preserve">WRONG</w:t>
      </w:r>
      <w:r w:rsidDel="00000000" w:rsidR="00000000" w:rsidRPr="00000000">
        <w:rPr>
          <w:b w:val="1"/>
          <w:sz w:val="26"/>
          <w:szCs w:val="26"/>
          <w:rtl w:val="0"/>
        </w:rPr>
        <w:t xml:space="preserve"> thing to the </w:t>
      </w:r>
      <w:r w:rsidDel="00000000" w:rsidR="00000000" w:rsidRPr="00000000">
        <w:rPr>
          <w:b w:val="1"/>
          <w:i w:val="1"/>
          <w:sz w:val="26"/>
          <w:szCs w:val="26"/>
          <w:rtl w:val="0"/>
        </w:rPr>
        <w:t xml:space="preserve">RIGHT</w:t>
      </w:r>
      <w:r w:rsidDel="00000000" w:rsidR="00000000" w:rsidRPr="00000000">
        <w:rPr>
          <w:b w:val="1"/>
          <w:sz w:val="26"/>
          <w:szCs w:val="26"/>
          <w:rtl w:val="0"/>
        </w:rPr>
        <w:t xml:space="preserve"> person. Not everyone will show interest, but adding this to your daily routine will without a doubt increase your AP.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0.79999999999995" w:line="276" w:lineRule="auto"/>
        <w:ind w:left="0" w:right="4228.8" w:firstLine="0"/>
        <w:jc w:val="left"/>
        <w:rPr>
          <w:b w:val="1"/>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0.79999999999995" w:line="276" w:lineRule="auto"/>
        <w:ind w:left="0" w:right="4228.8" w:firstLine="0"/>
        <w:jc w:val="left"/>
        <w:rPr>
          <w:b w:val="1"/>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0.79999999999995" w:line="276" w:lineRule="auto"/>
        <w:ind w:left="0" w:right="4228.8" w:firstLine="0"/>
        <w:jc w:val="left"/>
        <w:rPr>
          <w:b w:val="1"/>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0.79999999999995" w:line="276" w:lineRule="auto"/>
        <w:ind w:left="0" w:right="4228.8" w:firstLine="0"/>
        <w:jc w:val="left"/>
        <w:rPr>
          <w:b w:val="1"/>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0.79999999999995" w:line="276" w:lineRule="auto"/>
        <w:ind w:left="0" w:right="4228.8" w:firstLine="0"/>
        <w:jc w:val="left"/>
        <w:rPr>
          <w:b w:val="1"/>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2.40000000000003" w:line="276" w:lineRule="auto"/>
        <w:ind w:left="0" w:right="105.59999999999945"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sectPr>
      <w:headerReference r:id="rId6" w:type="default"/>
      <w:headerReference r:id="rId7" w:type="first"/>
      <w:footerReference r:id="rId8" w:type="first"/>
      <w:pgSz w:h="15840" w:w="12240" w:orient="portrait"/>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pageBreakBefore w:val="0"/>
      <w:jc w:val="center"/>
      <w:rPr>
        <w:b w:val="1"/>
        <w:sz w:val="48"/>
        <w:szCs w:val="48"/>
        <w:u w:val="single"/>
      </w:rPr>
    </w:pPr>
    <w:r w:rsidDel="00000000" w:rsidR="00000000" w:rsidRPr="00000000">
      <w:rPr>
        <w:rtl w:val="0"/>
      </w:rPr>
    </w:r>
  </w:p>
  <w:p w:rsidR="00000000" w:rsidDel="00000000" w:rsidP="00000000" w:rsidRDefault="00000000" w:rsidRPr="00000000" w14:paraId="0000000F">
    <w:pPr>
      <w:pageBreakBefore w:val="0"/>
      <w:jc w:val="center"/>
      <w:rPr>
        <w:b w:val="1"/>
        <w:sz w:val="48"/>
        <w:szCs w:val="48"/>
        <w:u w:val="single"/>
      </w:rPr>
    </w:pPr>
    <w:r w:rsidDel="00000000" w:rsidR="00000000" w:rsidRPr="00000000">
      <w:rPr>
        <w:b w:val="1"/>
        <w:sz w:val="48"/>
        <w:szCs w:val="48"/>
        <w:u w:val="single"/>
        <w:rtl w:val="0"/>
      </w:rPr>
      <w:t xml:space="preserve">Neighbor Knock Script</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jc w:val="center"/>
      <w:rPr>
        <w:b w:val="1"/>
        <w:sz w:val="56"/>
        <w:szCs w:val="56"/>
        <w:u w:val="single"/>
      </w:rPr>
    </w:pPr>
    <w:r w:rsidDel="00000000" w:rsidR="00000000" w:rsidRPr="00000000">
      <w:rPr>
        <w:b w:val="1"/>
        <w:sz w:val="56"/>
        <w:szCs w:val="56"/>
        <w:u w:val="single"/>
        <w:rtl w:val="0"/>
      </w:rPr>
      <w:t xml:space="preserve">Neighbor Knock/Walk List Script</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